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r>
        <w:rPr>
          <w:rFonts w:hint="eastAsia"/>
        </w:rPr>
        <w:t>数据申请常见问题与回答</w:t>
      </w:r>
      <w:r>
        <w:t xml:space="preserve"> Question &amp; Answer(Q&amp;A)</w:t>
      </w:r>
    </w:p>
    <w:p/>
    <w:p/>
    <w:p>
      <w:r>
        <w:t>Q：网站无法显示，不支持Flash。（旧版Flash网站www.seisdmc.ac.cn）</w:t>
      </w:r>
    </w:p>
    <w:p>
      <w:r>
        <w:t>A：</w:t>
      </w:r>
      <w:r>
        <w:rPr>
          <w:rFonts w:hint="eastAsia"/>
        </w:rPr>
        <w:t>请采用</w:t>
      </w:r>
      <w:r>
        <w:t>支持Flash</w:t>
      </w:r>
      <w:r>
        <w:rPr>
          <w:rFonts w:hint="eastAsia"/>
        </w:rPr>
        <w:t>的浏览器</w:t>
      </w:r>
      <w:r>
        <w:t>，如</w:t>
      </w:r>
      <w:r>
        <w:rPr>
          <w:rFonts w:hint="eastAsia"/>
        </w:rPr>
        <w:t>部门国产浏览器包括</w:t>
      </w:r>
      <w:r>
        <w:t>QQ浏览器、联想浏览器、搜狗浏览器</w:t>
      </w:r>
      <w:r>
        <w:rPr>
          <w:rFonts w:hint="eastAsia"/>
        </w:rPr>
        <w:t>、</w:t>
      </w:r>
      <w:r>
        <w:t>未升级过的旧版360浏览器</w:t>
      </w:r>
      <w:r>
        <w:rPr>
          <w:rFonts w:hint="eastAsia"/>
        </w:rPr>
        <w:t>等</w:t>
      </w:r>
      <w:r>
        <w:t>。数据中心将要上线的新版网站将不再使用Flash技术。</w:t>
      </w:r>
    </w:p>
    <w:p/>
    <w:p/>
    <w:p>
      <w:r>
        <w:t>Q：如何才能成为有资格申请数据的科研用户？（旧版Flash网站www.seisdmc.ac.cn）</w:t>
      </w:r>
    </w:p>
    <w:p>
      <w:r>
        <w:t>A1：</w:t>
      </w:r>
      <w:r>
        <w:rPr>
          <w:rFonts w:hint="eastAsia"/>
        </w:rPr>
        <w:t>请您进行</w:t>
      </w:r>
      <w:r>
        <w:t>用户注册和升级。</w:t>
      </w:r>
    </w:p>
    <w:p>
      <w:r>
        <w:rPr>
          <w:rFonts w:hint="eastAsia"/>
        </w:rPr>
        <w:t>（</w:t>
      </w:r>
      <w:r>
        <w:t>1）首先在www.seisdmc.ac.cn网站上注册一个账号。</w:t>
      </w:r>
    </w:p>
    <w:p>
      <w:r>
        <w:rPr>
          <w:rFonts w:hint="eastAsia"/>
        </w:rPr>
        <w:t>（</w:t>
      </w:r>
      <w:r>
        <w:t>2）然后在网站首页“下载专区”里下载“数据用户协议模板V3.0”，填写、打印、盖章后邮寄到科学数据中心归档（具体内容可在QQ上联系客服）。数据中心收到您的协议后会对内容和公章进行审核，审核通过后会立即将您的账号升级为科研用户。</w:t>
      </w:r>
    </w:p>
    <w:p>
      <w:r>
        <w:t>A2：注意，为避免</w:t>
      </w:r>
      <w:r>
        <w:rPr>
          <w:rFonts w:hint="eastAsia"/>
        </w:rPr>
        <w:t>申请材料有误</w:t>
      </w:r>
      <w:r>
        <w:t>，用户可以先在QQ上将填写、盖章后的协议扫描成电子版或拍照发给客服，确认内容无误后再邮寄纸质版协议。</w:t>
      </w:r>
      <w:r>
        <w:rPr>
          <w:rFonts w:hint="eastAsia"/>
        </w:rPr>
        <w:t>如果</w:t>
      </w:r>
      <w:r>
        <w:t>邮寄来的协议填写内容或公章有错误将直接作废，用户只能重新打印，再次邮寄。</w:t>
      </w:r>
    </w:p>
    <w:p/>
    <w:p/>
    <w:p>
      <w:r>
        <w:t>Q：注册账号时提交不成功。（旧版Flash网站www.seisdmc.ac.cn）</w:t>
      </w:r>
    </w:p>
    <w:p>
      <w:r>
        <w:t>A：</w:t>
      </w:r>
      <w:r>
        <w:rPr>
          <w:rFonts w:hint="eastAsia"/>
        </w:rPr>
        <w:t>请先检查</w:t>
      </w:r>
      <w:r>
        <w:t>用户名长度，将用户名限制在10个字符以内试试，用户名不能过长，但页面没有做提示信息。</w:t>
      </w:r>
    </w:p>
    <w:p/>
    <w:p/>
    <w:p>
      <w:r>
        <w:t>Q：关于数据共享协议里的公章。</w:t>
      </w:r>
    </w:p>
    <w:p>
      <w:r>
        <w:t>A：新规定只需要盖两个章，即封面盖单位章，里面盖科研处（科研管理机构）的章。不再需要盖保密章，敏感数据要单独申请，一般用户模式不再提供。</w:t>
      </w:r>
    </w:p>
    <w:p/>
    <w:p/>
    <w:p>
      <w:r>
        <w:t>Q：新用户第一次申请数据？（旧版Flash网站www.seisdmc.ac.cn）</w:t>
      </w:r>
    </w:p>
    <w:p>
      <w:r>
        <w:t>A1：用户登录后，点击进入“GIS浏览”页面（其中的Flash内容已经失效），再点击左边框的插件，就会看到“用户定制方式波形数据申请”按钮，点击按钮进入数据申请页面，可以申请事件波形和连续波形。</w:t>
      </w:r>
    </w:p>
    <w:p>
      <w:r>
        <w:t>A2：系统设定数据申请与项目是绑定的，所以在申请数据前必须先在“项目管理”栏中添加</w:t>
      </w:r>
      <w:r>
        <w:rPr>
          <w:rFonts w:hint="eastAsia"/>
        </w:rPr>
        <w:t>应用申请数据的</w:t>
      </w:r>
      <w:r>
        <w:t>项目</w:t>
      </w:r>
      <w:r>
        <w:rPr>
          <w:rFonts w:hint="eastAsia"/>
        </w:rPr>
        <w:t>信息</w:t>
      </w:r>
      <w:r>
        <w:t>。添加项目时，项目负责人必填，且只能从已经注册的用户群里选择。已经添加的项目会出现在数据申请页面，供用户选择。用户可以添加多个项目，但每次申请数据时只能选择一个项目，为一个项目申请数据。</w:t>
      </w:r>
    </w:p>
    <w:p>
      <w:r>
        <w:t>A3：由于旧版网站设计问题，选择“项目负责人”时没有做查询功能，所以只能麻烦用户耐心寻找，查询功能将在新版网站中得到极大改善。</w:t>
      </w:r>
    </w:p>
    <w:p>
      <w:r>
        <w:t>A4：项目任务书如果确实无法上传，请上传</w:t>
      </w:r>
      <w:r>
        <w:rPr>
          <w:rFonts w:hint="eastAsia"/>
        </w:rPr>
        <w:t>相关内容的其他</w:t>
      </w:r>
      <w:r>
        <w:t>文档。</w:t>
      </w:r>
    </w:p>
    <w:p/>
    <w:p/>
    <w:p>
      <w:r>
        <w:t>Q：关于通知邮件。（旧版Flash网站www.seisdmc.ac.cn）</w:t>
      </w:r>
    </w:p>
    <w:p>
      <w:r>
        <w:t>A1：整个数据申请过程会有两封通知邮件。</w:t>
      </w:r>
    </w:p>
    <w:p>
      <w:r>
        <w:rPr>
          <w:rFonts w:hint="eastAsia"/>
        </w:rPr>
        <w:t>（</w:t>
      </w:r>
      <w:r>
        <w:t>1）当用户成功提交数据申请后，系统会自动向用户发出一封通知邮件，通知内容是用户数据申请已经成功提交，开始排队等待截取数据。</w:t>
      </w:r>
    </w:p>
    <w:p>
      <w:r>
        <w:rPr>
          <w:rFonts w:hint="eastAsia"/>
        </w:rPr>
        <w:t>（</w:t>
      </w:r>
      <w:r>
        <w:t>2）当数据截取完毕，系统会自动向用户发出第二封通知邮件，通知内容是数据已经准备好，用户可以通过FTP或邮寄硬盘的方式下载数据了，通知内容还包括FTP下载地址以及数据大小。</w:t>
      </w:r>
    </w:p>
    <w:p>
      <w:r>
        <w:t>A2：注意邮件中这个数据大小是处理数据环境下的大小，只做一个参考，数据处理是在Solaris环境下，与Windows系统下显示的文件大小不同。所以当数据拷贝到移动硬盘时实际大小可能与邮件中不一样（同样的文件一般在Windows下显示的占用空间较小），数据并没有丢失或减少。</w:t>
      </w:r>
    </w:p>
    <w:p>
      <w:r>
        <w:t>A3：一般100G以下的数据用户可以直接用FTP下载，超过100G的可以邮寄移动硬盘到数据中心。（这个100G是经验的，不是系统或程序规定的，一般收到移动硬盘拷贝的数据量在100G以上）</w:t>
      </w:r>
    </w:p>
    <w:p/>
    <w:p/>
    <w:p>
      <w:r>
        <w:t>Q：长时间未收到通知邮件怎么办？（旧版Flash网站www.seisdmc.ac.cn）</w:t>
      </w:r>
    </w:p>
    <w:p>
      <w:r>
        <w:t>A1：</w:t>
      </w:r>
      <w:r>
        <w:rPr>
          <w:rFonts w:hint="eastAsia"/>
        </w:rPr>
        <w:t>部门由于客观原因</w:t>
      </w:r>
      <w:r>
        <w:rPr>
          <w:rFonts w:hint="eastAsia"/>
          <w:lang w:eastAsia="zh-CN"/>
        </w:rPr>
        <w:t>，</w:t>
      </w:r>
      <w:r>
        <w:t>目前网站的自动通知邮件系统直接使用中国地震局地球物理研究所的邮件服务器，所以直接受</w:t>
      </w:r>
      <w:r>
        <w:rPr>
          <w:rFonts w:hint="eastAsia"/>
        </w:rPr>
        <w:t>上级部门和单位</w:t>
      </w:r>
      <w:r>
        <w:t>网管策略的影响，网管</w:t>
      </w:r>
      <w:r>
        <w:rPr>
          <w:rFonts w:hint="eastAsia"/>
        </w:rPr>
        <w:t>按照规定和技术要求</w:t>
      </w:r>
      <w:r>
        <w:t>可能做出网络设置调整（采取更严格的安全限制），</w:t>
      </w:r>
      <w:r>
        <w:rPr>
          <w:rFonts w:hint="eastAsia"/>
        </w:rPr>
        <w:t>特别是</w:t>
      </w:r>
      <w:r>
        <w:t>研究所也有义务参加上级部门安排的各种网络安全保障活动，会有多次时间段（每次持续几天或一两周，甚至更长）无法自动转发通知邮件，延误用户获取数据。</w:t>
      </w:r>
    </w:p>
    <w:p>
      <w:r>
        <w:t>A2：在对用户申请数据量做出明确限制后（见Q&amp;A，3年/2万条/1.2T），已经不再会出现用户一次申请海量数据，并连续处理数月的情况（当然数据处理程序是多线程的，可同时为多个用户处理程序）。所以当</w:t>
      </w:r>
      <w:r>
        <w:rPr>
          <w:rFonts w:hint="eastAsia"/>
          <w:lang w:eastAsia="zh-CN"/>
        </w:rPr>
        <w:t>用户</w:t>
      </w:r>
      <w:r>
        <w:t>提交数据申请成功三周后仍未收到通知邮件，请通过QQ联系客服询问，如果数据已经准备好，只是未能收到通知邮件，客服会把通知邮件的内容转发给用户，用户即可根据通知内容下载数据，否则客服会告诉用户继续等待。</w:t>
      </w:r>
    </w:p>
    <w:p>
      <w:r>
        <w:t>A3：在新版网站中通知将主要采用站内消息的方式，只要用户登录网站就可以检查是否有新消息，而且消息内容一直保存在网站数据库，网管策略的干扰很小，用户只要能访问网站，就能收到消息。</w:t>
      </w:r>
    </w:p>
    <w:p/>
    <w:p/>
    <w:p>
      <w:r>
        <w:t>Q：数据处理速度。</w:t>
      </w:r>
    </w:p>
    <w:p>
      <w:r>
        <w:t>A：连续波形重采样时间较长，选择的台站数目也会影响数据处理速度，如果申请的数据量大，有可能会等超过一周时间，此外还要看排队的人数，人多、数据量大</w:t>
      </w:r>
      <w:r>
        <w:rPr>
          <w:rFonts w:hint="eastAsia"/>
        </w:rPr>
        <w:t>时</w:t>
      </w:r>
      <w:r>
        <w:t>，</w:t>
      </w:r>
      <w:r>
        <w:rPr>
          <w:rFonts w:hint="eastAsia"/>
        </w:rPr>
        <w:t>需要耐心等待</w:t>
      </w:r>
      <w:r>
        <w:t>两三周。所以在邮件通知系统运行正常，能够及时提供消息的情况下，只需耐心等待通知邮件。</w:t>
      </w:r>
    </w:p>
    <w:p/>
    <w:p/>
    <w:p>
      <w:r>
        <w:t>Q：FTP登录问题。</w:t>
      </w:r>
    </w:p>
    <w:p>
      <w:r>
        <w:t>A1：FTP主机地址：外网218.247.1.2；行业内网10.2.28.93。FTP端口号21。</w:t>
      </w:r>
    </w:p>
    <w:p>
      <w:r>
        <w:t>A2：FTP登录的用户名和密码，就是登录数据中心网站的用户名和密码。</w:t>
      </w:r>
    </w:p>
    <w:p>
      <w:r>
        <w:t>A3：确认以上内容，即主机地址、用户名和密码填写无误，但仍然无法登陆，</w:t>
      </w:r>
      <w:r>
        <w:rPr>
          <w:rFonts w:hint="eastAsia"/>
        </w:rPr>
        <w:t>为快速解决，</w:t>
      </w:r>
      <w:r>
        <w:t>可以</w:t>
      </w:r>
      <w:r>
        <w:rPr>
          <w:rFonts w:hint="eastAsia"/>
        </w:rPr>
        <w:t>先</w:t>
      </w:r>
      <w:r>
        <w:t>联系本地网管，确认本地网络是否有问题或限制。</w:t>
      </w:r>
    </w:p>
    <w:p>
      <w:r>
        <w:t>A4：如果本地网络也正常，可以通过QQ联系数据中心客服，确认FTP服务是否有问题或限制，以及服务器端网络是否有问题或限制。</w:t>
      </w:r>
    </w:p>
    <w:p>
      <w:r>
        <w:t>A5：如果不是FTP服务器问题，也不是网络问题。</w:t>
      </w:r>
      <w:r>
        <w:rPr>
          <w:rFonts w:hint="eastAsia"/>
        </w:rPr>
        <w:t>请</w:t>
      </w:r>
      <w:r>
        <w:t>尝试重装FTP软件或换一个FTP软件，以防有文件设置过期。</w:t>
      </w:r>
    </w:p>
    <w:p>
      <w:r>
        <w:t>A6：尝试另一台计算机登录FTP，换一个新环境登录。</w:t>
      </w:r>
    </w:p>
    <w:p>
      <w:r>
        <w:t>A7：终极解决方案：如果排除其他所有问题后仍然无法登录，那么</w:t>
      </w:r>
      <w:r>
        <w:rPr>
          <w:rFonts w:hint="eastAsia"/>
        </w:rPr>
        <w:t>请检查</w:t>
      </w:r>
      <w:r>
        <w:t>用户的FTP账号是否有问题。用户在网站注册网络账号时，系统以相同的用户名和密码同时自动生成了FTP账号，所以后期存在一个网络账号和FTP账号的同步问题。如果其中一个修改，另一个因故未能自动同步修改，就会造成账号不匹配，这就需要核对两个账号的一致性，如果无法改正，最终只能请用户重新注册了。</w:t>
      </w:r>
    </w:p>
    <w:p/>
    <w:p/>
    <w:p>
      <w:r>
        <w:t>Q：邮寄移动硬盘的问题。</w:t>
      </w:r>
    </w:p>
    <w:p>
      <w:r>
        <w:t>A：邮寄方式请通过QQ联系客服，随硬盘附上第二封邮件中的数据ID（即用户要下载的数据ID，可以是一个，也可是多个），以及寄回的地址和电话等信息。</w:t>
      </w:r>
    </w:p>
    <w:p/>
    <w:p/>
    <w:p>
      <w:r>
        <w:t>Q：截取好的数据保存多久？</w:t>
      </w:r>
    </w:p>
    <w:p>
      <w:r>
        <w:t>A：由于数据存储资源有限，截取好的数据只保存30天，过期将自动删除，请用户接到通知后及时下载，如果数据被删除，只能重新申请。</w:t>
      </w:r>
    </w:p>
    <w:p/>
    <w:p/>
    <w:p>
      <w:r>
        <w:t>Q：数据从哪一年开始提供？</w:t>
      </w:r>
    </w:p>
    <w:p>
      <w:r>
        <w:t>A：数据从2007年8月开始，2009年8月以前的数据只有SAC格式。2009年8月以后的数据可申请SEED格式或SAC格式。2007年8月以前的数据</w:t>
      </w:r>
      <w:r>
        <w:rPr>
          <w:rFonts w:hint="eastAsia"/>
        </w:rPr>
        <w:t>暂时</w:t>
      </w:r>
      <w:r>
        <w:t>不提供服务。</w:t>
      </w:r>
    </w:p>
    <w:p/>
    <w:p/>
    <w:p>
      <w:r>
        <w:t>Q：关于WILBER系统中全球M5.5级以上、国内及周边M3.5级以上事件服务问题。</w:t>
      </w:r>
    </w:p>
    <w:p>
      <w:r>
        <w:t>A1：这部分事件数据是外接的台网中心的系统，</w:t>
      </w:r>
      <w:r>
        <w:rPr>
          <w:rFonts w:hint="eastAsia"/>
        </w:rPr>
        <w:t>由于通信或</w:t>
      </w:r>
      <w:r>
        <w:t>更新</w:t>
      </w:r>
      <w:r>
        <w:rPr>
          <w:rFonts w:hint="eastAsia"/>
        </w:rPr>
        <w:t>原因</w:t>
      </w:r>
      <w:r>
        <w:t>，数据中心也不会有最新的数据。</w:t>
      </w:r>
    </w:p>
    <w:p>
      <w:r>
        <w:t>A2：由于目前存储资源有限，最新的策略是只在第一时间更新速报事件，其余较小的事件会延时几个月再补充，以保证至少速报事件有最快的更新。在存储资源升级后，会把暂时缺少的事件补全，并把更新策略改回全部即时更新。</w:t>
      </w:r>
    </w:p>
    <w:p/>
    <w:p/>
    <w:p>
      <w:r>
        <w:t>Q：数据申请次数有什么限制？</w:t>
      </w:r>
    </w:p>
    <w:p>
      <w:r>
        <w:t>A：由于活跃用户较多，处理能力有限，限定对一个账号一天只处理一次数据申请。每天24点后开始排队处理过去一天内的全部数据申请，如果某账号一天内提交多个申请，只处理提交时间最晚的那一条。即一天内用户可以多次修改申请内容，按最新一次提交的申请内容处理数据。</w:t>
      </w:r>
    </w:p>
    <w:p/>
    <w:p/>
    <w:p>
      <w:r>
        <w:t>Q：每次数据申请大小有什么限制？</w:t>
      </w:r>
    </w:p>
    <w:p>
      <w:r>
        <w:t>A：鉴于有用户申请数据量过大（连续多次，每次申请海量数据），长期占用数据处理程序线程资源的现象，并且数据中心本身存储资源有限。现启用“3年/2万条/1.2T”的限制策略。即：</w:t>
      </w:r>
    </w:p>
    <w:p>
      <w:r>
        <w:rPr>
          <w:rFonts w:hint="eastAsia"/>
        </w:rPr>
        <w:t>（</w:t>
      </w:r>
      <w:r>
        <w:t>1）一次申请连续数据不要超过3年；</w:t>
      </w:r>
    </w:p>
    <w:p>
      <w:r>
        <w:rPr>
          <w:rFonts w:hint="eastAsia"/>
        </w:rPr>
        <w:t>（</w:t>
      </w:r>
      <w:r>
        <w:t>2）申请事件数据时，事件目录不超过2万条。如果数据量很大，请分多次申请。</w:t>
      </w:r>
    </w:p>
    <w:p>
      <w:r>
        <w:rPr>
          <w:rFonts w:hint="eastAsia"/>
        </w:rPr>
        <w:t>（</w:t>
      </w:r>
      <w:r>
        <w:t>3）因为数据存储资源有限，截取数据程序限定一次截取的数据量不能超过1.2T，如果数据超量，余下的部分需再次申请。</w:t>
      </w:r>
    </w:p>
    <w:p/>
    <w:p/>
    <w:p>
      <w:r>
        <w:t>Q：用移动硬盘拷贝数据的速度怎么样？</w:t>
      </w:r>
    </w:p>
    <w:p>
      <w:r>
        <w:t>A：用移动硬盘从服务器拷贝数据时，SEED格式一天（24小时）可拷大约500G，SAC格式由于文件很碎，一天（24小时）拷大约200G（即1.2T的SAC数据要连续拷贝六天）。</w:t>
      </w:r>
    </w:p>
    <w:p/>
    <w:p/>
    <w:p>
      <w:r>
        <w:t>Q：敏感数据如何申请？</w:t>
      </w:r>
    </w:p>
    <w:p>
      <w:r>
        <w:t>A：敏感数据不直接对外提供，如确有需求，请联系中国地震局地球物理研究所</w:t>
      </w:r>
      <w:r>
        <w:rPr>
          <w:rFonts w:hint="eastAsia"/>
        </w:rPr>
        <w:t>合作部门，如</w:t>
      </w:r>
      <w:r>
        <w:t>非天然地震研究室，确认项目和人员资质，取得合作关系后，由他们申请和领取数据。</w:t>
      </w:r>
    </w:p>
    <w:p/>
    <w:p/>
    <w:p>
      <w:r>
        <w:t>Q：台站参数是否可以提供？</w:t>
      </w:r>
    </w:p>
    <w:p>
      <w:r>
        <w:t>A：不单独提供台站参数的下载服务，但SEED格式数据</w:t>
      </w:r>
      <w:r>
        <w:rPr>
          <w:rFonts w:hint="eastAsia"/>
        </w:rPr>
        <w:t>包括</w:t>
      </w:r>
      <w:r>
        <w:t>台站参数</w:t>
      </w:r>
      <w:r>
        <w:rPr>
          <w:rFonts w:hint="eastAsia"/>
        </w:rPr>
        <w:t>。台站</w:t>
      </w:r>
      <w:r>
        <w:t>参数是由</w:t>
      </w:r>
      <w:r>
        <w:rPr>
          <w:rFonts w:hint="eastAsia"/>
        </w:rPr>
        <w:t>属地</w:t>
      </w:r>
      <w:r>
        <w:t>省局提供。（最高精度的台站参数</w:t>
      </w:r>
      <w:r>
        <w:rPr>
          <w:rFonts w:hint="eastAsia"/>
        </w:rPr>
        <w:t>按照相关规定</w:t>
      </w:r>
      <w:r>
        <w:t>，不对外提供）</w:t>
      </w:r>
    </w:p>
    <w:p/>
    <w:p/>
    <w:p>
      <w:r>
        <w:t>Q：高精度采样数据如何申请？（旧版Flash网站www.seisdmc.ac.cn）</w:t>
      </w:r>
    </w:p>
    <w:p>
      <w:r>
        <w:t>A1：数据中心网站提供采样频率最高10Hz（采样间隔0.1）的连续波形。确有需要的用户，可以尝试申请采样率为20Hz（采样间隔0.05）或原始采样率100Hz（采样间隔0.01）的高精度数据。</w:t>
      </w:r>
    </w:p>
    <w:p>
      <w:r>
        <w:t>A2：申请高精度采样数据需要提交一份申请文档，经审批通过、存档后，再登录网站申请数据，并在申请数据时注明要申请的采样精度。申请文档在QQ上发给客服即可（新版网站应可以在网站上提交申请文档）。</w:t>
      </w:r>
    </w:p>
    <w:p>
      <w:r>
        <w:t>A3：高精度采样数据申请文档模板的要点：</w:t>
      </w:r>
    </w:p>
    <w:p>
      <w:r>
        <w:rPr>
          <w:rFonts w:hint="eastAsia"/>
        </w:rPr>
        <w:t>（</w:t>
      </w:r>
      <w:r>
        <w:t>1）强调使用高精度数据的必要性；（可以从目的、方法、意义等方面挑选出两三项有特色的内容阐述，每项一两句话即可）</w:t>
      </w:r>
    </w:p>
    <w:p>
      <w:r>
        <w:rPr>
          <w:rFonts w:hint="eastAsia"/>
        </w:rPr>
        <w:t>（</w:t>
      </w:r>
      <w:r>
        <w:t>2）强调项目重要、会有重要成果；</w:t>
      </w:r>
    </w:p>
    <w:p>
      <w:r>
        <w:rPr>
          <w:rFonts w:hint="eastAsia"/>
        </w:rPr>
        <w:t>（</w:t>
      </w:r>
      <w:r>
        <w:t>3）文章会引用和感谢科学数据中心。</w:t>
      </w:r>
    </w:p>
    <w:p>
      <w:r>
        <w:rPr>
          <w:rFonts w:hint="eastAsia"/>
        </w:rPr>
        <w:t>文档不用长，几句话把内容表达清楚即可。</w:t>
      </w:r>
    </w:p>
    <w:p/>
    <w:p/>
    <w:p>
      <w:r>
        <w:t>Q：上传事件目录的格式问题。</w:t>
      </w:r>
    </w:p>
    <w:p>
      <w:r>
        <w:t>A1：所有字符为英文半角，每列的间隔除了空格以外不要有别的字符。</w:t>
      </w:r>
    </w:p>
    <w:p>
      <w:r>
        <w:t>A2：申请SAC格式时，事件目录可以没有震级标度，申请SEED格式时，事件目录必须包含震级标度。</w:t>
      </w:r>
    </w:p>
    <w:p>
      <w:r>
        <w:t>A3：数据目录格式：</w:t>
      </w:r>
    </w:p>
    <w:p>
      <w:r>
        <w:rPr>
          <w:rFonts w:hint="eastAsia"/>
        </w:rPr>
        <w:t>年</w:t>
      </w:r>
      <w:r>
        <w:t>/月/日  时:分:秒  纬度  经度  深度  震级  震级标度</w:t>
      </w:r>
    </w:p>
    <w:p/>
    <w:p/>
    <w:p>
      <w:r>
        <w:t>Q：事件目录没有震级标度怎么办？</w:t>
      </w:r>
    </w:p>
    <w:p>
      <w:r>
        <w:t>A：数据目录一般都有震级标度，除非是速报地震。申请SEED格式数据时，上传的事件目录必须包含震级标度。如果确实找不到震级标度，需要在震级标度那里补一列“M”。</w:t>
      </w:r>
    </w:p>
    <w:p/>
    <w:p/>
    <w:p>
      <w:r>
        <w:t>Q：关于用户在国外投稿需要数据来源及成果审核问题？</w:t>
      </w:r>
    </w:p>
    <w:p>
      <w:r>
        <w:t>A：科研人员在海外投稿时，对方可能要求检查数据来源，还可能要求提供能够验证成果的数据。由于目前数据中心还未上线英文版网站，无法提供符合外方要求的链接。用户在使用我中心数据做出成果后，如遇外方要求提供数据来源以及成果验证，用户实际只能将少量与成果有关的数据上传到有资质、受外方认可的地方进行成果验证、审核。我中心不会主动追究用户此类对微量数据的使用。</w:t>
      </w:r>
    </w:p>
    <w:p>
      <w:pPr>
        <w:rPr>
          <w:rFonts w:hint="eastAsia" w:eastAsiaTheme="minorEastAsia"/>
          <w:lang w:eastAsia="zh-CN"/>
        </w:rPr>
      </w:pPr>
      <w:r>
        <w:rPr>
          <w:rFonts w:hint="eastAsia"/>
          <w:lang w:eastAsia="zh-CN"/>
        </w:rPr>
        <w:t>（</w:t>
      </w:r>
      <w:r>
        <w:rPr>
          <w:rFonts w:hint="eastAsia"/>
        </w:rPr>
        <w:t>特别说明的是，无论以何种途径获取的</w:t>
      </w:r>
      <w:r>
        <w:t>高精度台站参数</w:t>
      </w:r>
      <w:r>
        <w:rPr>
          <w:rFonts w:hint="eastAsia"/>
        </w:rPr>
        <w:t>，按照相关规定</w:t>
      </w:r>
      <w:r>
        <w:t>不</w:t>
      </w:r>
      <w:r>
        <w:rPr>
          <w:rFonts w:hint="eastAsia"/>
        </w:rPr>
        <w:t>可以向外</w:t>
      </w:r>
      <w:r>
        <w:t>提供</w:t>
      </w:r>
      <w:r>
        <w:rPr>
          <w:rFonts w:hint="eastAsia"/>
        </w:rPr>
        <w:t>，否则后果自负。</w:t>
      </w:r>
      <w:r>
        <w:rPr>
          <w:rFonts w:hint="eastAsia"/>
          <w:lang w:eastAsia="zh-CN"/>
        </w:rPr>
        <w:t>）</w:t>
      </w:r>
      <w:bookmarkStart w:id="0" w:name="_GoBack"/>
      <w:bookmarkEnd w:id="0"/>
    </w:p>
    <w:p/>
    <w:p/>
    <w:p/>
    <w:p>
      <w:r>
        <w:t>20210915</w:t>
      </w:r>
    </w:p>
    <w:p/>
    <w:p/>
    <w:p/>
    <w:p/>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8D071CE"/>
    <w:rsid w:val="43ED3931"/>
    <w:rsid w:val="68D66221"/>
    <w:rsid w:val="73757A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seisdmc</dc:creator>
  <cp:lastModifiedBy>seisdmc</cp:lastModifiedBy>
  <dcterms:modified xsi:type="dcterms:W3CDTF">2021-09-15T08:22:42Z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602F806198224E0B880B320C5375C399</vt:lpwstr>
  </property>
</Properties>
</file>